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3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2"/>
        <w:gridCol w:w="16"/>
        <w:gridCol w:w="104"/>
        <w:gridCol w:w="35"/>
        <w:gridCol w:w="143"/>
        <w:gridCol w:w="987"/>
        <w:gridCol w:w="847"/>
        <w:gridCol w:w="284"/>
        <w:gridCol w:w="831"/>
        <w:gridCol w:w="740"/>
        <w:gridCol w:w="262"/>
        <w:gridCol w:w="1865"/>
      </w:tblGrid>
      <w:tr w:rsidR="00640483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6C4BEC23" wp14:editId="37AEFA52">
                  <wp:simplePos x="0" y="0"/>
                  <wp:positionH relativeFrom="column">
                    <wp:posOffset>-453390</wp:posOffset>
                  </wp:positionH>
                  <wp:positionV relativeFrom="paragraph">
                    <wp:posOffset>-125730</wp:posOffset>
                  </wp:positionV>
                  <wp:extent cx="7155180" cy="10108984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5180" cy="101089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40483">
        <w:trPr>
          <w:trHeight w:hRule="exact" w:val="138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1262" w:type="dxa"/>
          </w:tcPr>
          <w:p w:rsidR="00640483" w:rsidRDefault="00640483"/>
        </w:tc>
        <w:tc>
          <w:tcPr>
            <w:tcW w:w="472" w:type="dxa"/>
          </w:tcPr>
          <w:p w:rsidR="00640483" w:rsidRDefault="00640483"/>
        </w:tc>
        <w:tc>
          <w:tcPr>
            <w:tcW w:w="166" w:type="dxa"/>
          </w:tcPr>
          <w:p w:rsidR="00640483" w:rsidRDefault="00640483"/>
        </w:tc>
        <w:tc>
          <w:tcPr>
            <w:tcW w:w="73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3" w:type="dxa"/>
          </w:tcPr>
          <w:p w:rsidR="00640483" w:rsidRDefault="00640483"/>
        </w:tc>
        <w:tc>
          <w:tcPr>
            <w:tcW w:w="192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66" w:type="dxa"/>
          </w:tcPr>
          <w:p w:rsidR="00640483" w:rsidRDefault="00640483"/>
        </w:tc>
        <w:tc>
          <w:tcPr>
            <w:tcW w:w="20" w:type="dxa"/>
          </w:tcPr>
          <w:p w:rsidR="00640483" w:rsidRDefault="00640483"/>
        </w:tc>
        <w:tc>
          <w:tcPr>
            <w:tcW w:w="695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 w:rsidRPr="000605D0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</w:pPr>
            <w:r w:rsidRPr="000605D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40483" w:rsidRPr="000605D0" w:rsidRDefault="000605D0">
            <w:pPr>
              <w:spacing w:after="0" w:line="240" w:lineRule="auto"/>
              <w:jc w:val="center"/>
            </w:pPr>
            <w:r w:rsidRPr="000605D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40483" w:rsidRPr="000605D0" w:rsidRDefault="000605D0">
            <w:pPr>
              <w:spacing w:after="0" w:line="240" w:lineRule="auto"/>
              <w:jc w:val="center"/>
            </w:pPr>
            <w:r w:rsidRPr="000605D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40483" w:rsidRPr="000605D0" w:rsidRDefault="000605D0">
            <w:pPr>
              <w:spacing w:after="0" w:line="240" w:lineRule="auto"/>
              <w:jc w:val="center"/>
            </w:pPr>
            <w:r w:rsidRPr="000605D0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640483" w:rsidRPr="000605D0">
        <w:trPr>
          <w:trHeight w:hRule="exact" w:val="694"/>
        </w:trPr>
        <w:tc>
          <w:tcPr>
            <w:tcW w:w="426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284" w:type="dxa"/>
          </w:tcPr>
          <w:p w:rsidR="00640483" w:rsidRPr="000605D0" w:rsidRDefault="00640483"/>
        </w:tc>
        <w:tc>
          <w:tcPr>
            <w:tcW w:w="1262" w:type="dxa"/>
          </w:tcPr>
          <w:p w:rsidR="00640483" w:rsidRPr="000605D0" w:rsidRDefault="00640483"/>
        </w:tc>
        <w:tc>
          <w:tcPr>
            <w:tcW w:w="472" w:type="dxa"/>
          </w:tcPr>
          <w:p w:rsidR="00640483" w:rsidRPr="000605D0" w:rsidRDefault="00640483"/>
        </w:tc>
        <w:tc>
          <w:tcPr>
            <w:tcW w:w="166" w:type="dxa"/>
          </w:tcPr>
          <w:p w:rsidR="00640483" w:rsidRPr="000605D0" w:rsidRDefault="00640483"/>
        </w:tc>
        <w:tc>
          <w:tcPr>
            <w:tcW w:w="73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93" w:type="dxa"/>
          </w:tcPr>
          <w:p w:rsidR="00640483" w:rsidRPr="000605D0" w:rsidRDefault="00640483"/>
        </w:tc>
        <w:tc>
          <w:tcPr>
            <w:tcW w:w="192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266" w:type="dxa"/>
          </w:tcPr>
          <w:p w:rsidR="00640483" w:rsidRPr="000605D0" w:rsidRDefault="00640483"/>
        </w:tc>
        <w:tc>
          <w:tcPr>
            <w:tcW w:w="20" w:type="dxa"/>
          </w:tcPr>
          <w:p w:rsidR="00640483" w:rsidRPr="000605D0" w:rsidRDefault="00640483"/>
        </w:tc>
        <w:tc>
          <w:tcPr>
            <w:tcW w:w="695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94" w:type="dxa"/>
          </w:tcPr>
          <w:p w:rsidR="00640483" w:rsidRPr="000605D0" w:rsidRDefault="00640483"/>
        </w:tc>
        <w:tc>
          <w:tcPr>
            <w:tcW w:w="35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851" w:type="dxa"/>
          </w:tcPr>
          <w:p w:rsidR="00640483" w:rsidRPr="000605D0" w:rsidRDefault="00640483"/>
        </w:tc>
        <w:tc>
          <w:tcPr>
            <w:tcW w:w="285" w:type="dxa"/>
          </w:tcPr>
          <w:p w:rsidR="00640483" w:rsidRPr="000605D0" w:rsidRDefault="00640483"/>
        </w:tc>
        <w:tc>
          <w:tcPr>
            <w:tcW w:w="817" w:type="dxa"/>
          </w:tcPr>
          <w:p w:rsidR="00640483" w:rsidRPr="000605D0" w:rsidRDefault="00640483"/>
        </w:tc>
        <w:tc>
          <w:tcPr>
            <w:tcW w:w="744" w:type="dxa"/>
          </w:tcPr>
          <w:p w:rsidR="00640483" w:rsidRPr="000605D0" w:rsidRDefault="00640483"/>
        </w:tc>
        <w:tc>
          <w:tcPr>
            <w:tcW w:w="250" w:type="dxa"/>
          </w:tcPr>
          <w:p w:rsidR="00640483" w:rsidRPr="000605D0" w:rsidRDefault="00640483"/>
        </w:tc>
        <w:tc>
          <w:tcPr>
            <w:tcW w:w="1878" w:type="dxa"/>
          </w:tcPr>
          <w:p w:rsidR="00640483" w:rsidRPr="000605D0" w:rsidRDefault="00640483"/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284" w:type="dxa"/>
          </w:tcPr>
          <w:p w:rsidR="00640483" w:rsidRPr="000605D0" w:rsidRDefault="00640483"/>
        </w:tc>
        <w:tc>
          <w:tcPr>
            <w:tcW w:w="1262" w:type="dxa"/>
          </w:tcPr>
          <w:p w:rsidR="00640483" w:rsidRPr="000605D0" w:rsidRDefault="00640483"/>
        </w:tc>
        <w:tc>
          <w:tcPr>
            <w:tcW w:w="472" w:type="dxa"/>
          </w:tcPr>
          <w:p w:rsidR="00640483" w:rsidRPr="000605D0" w:rsidRDefault="00640483"/>
        </w:tc>
        <w:tc>
          <w:tcPr>
            <w:tcW w:w="166" w:type="dxa"/>
          </w:tcPr>
          <w:p w:rsidR="00640483" w:rsidRPr="000605D0" w:rsidRDefault="00640483"/>
        </w:tc>
        <w:tc>
          <w:tcPr>
            <w:tcW w:w="73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93" w:type="dxa"/>
          </w:tcPr>
          <w:p w:rsidR="00640483" w:rsidRPr="000605D0" w:rsidRDefault="00640483"/>
        </w:tc>
        <w:tc>
          <w:tcPr>
            <w:tcW w:w="192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266" w:type="dxa"/>
          </w:tcPr>
          <w:p w:rsidR="00640483" w:rsidRPr="000605D0" w:rsidRDefault="00640483"/>
        </w:tc>
        <w:tc>
          <w:tcPr>
            <w:tcW w:w="20" w:type="dxa"/>
          </w:tcPr>
          <w:p w:rsidR="00640483" w:rsidRPr="000605D0" w:rsidRDefault="00640483"/>
        </w:tc>
        <w:tc>
          <w:tcPr>
            <w:tcW w:w="695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94" w:type="dxa"/>
          </w:tcPr>
          <w:p w:rsidR="00640483" w:rsidRPr="000605D0" w:rsidRDefault="00640483"/>
        </w:tc>
        <w:tc>
          <w:tcPr>
            <w:tcW w:w="35" w:type="dxa"/>
          </w:tcPr>
          <w:p w:rsidR="00640483" w:rsidRPr="000605D0" w:rsidRDefault="00640483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 w:rsidRPr="000605D0">
        <w:trPr>
          <w:trHeight w:hRule="exact" w:val="555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1262" w:type="dxa"/>
          </w:tcPr>
          <w:p w:rsidR="00640483" w:rsidRDefault="00640483"/>
        </w:tc>
        <w:tc>
          <w:tcPr>
            <w:tcW w:w="472" w:type="dxa"/>
          </w:tcPr>
          <w:p w:rsidR="00640483" w:rsidRDefault="00640483"/>
        </w:tc>
        <w:tc>
          <w:tcPr>
            <w:tcW w:w="166" w:type="dxa"/>
          </w:tcPr>
          <w:p w:rsidR="00640483" w:rsidRDefault="00640483"/>
        </w:tc>
        <w:tc>
          <w:tcPr>
            <w:tcW w:w="73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3" w:type="dxa"/>
          </w:tcPr>
          <w:p w:rsidR="00640483" w:rsidRDefault="00640483"/>
        </w:tc>
        <w:tc>
          <w:tcPr>
            <w:tcW w:w="192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66" w:type="dxa"/>
          </w:tcPr>
          <w:p w:rsidR="00640483" w:rsidRDefault="00640483"/>
        </w:tc>
        <w:tc>
          <w:tcPr>
            <w:tcW w:w="20" w:type="dxa"/>
          </w:tcPr>
          <w:p w:rsidR="00640483" w:rsidRDefault="00640483"/>
        </w:tc>
        <w:tc>
          <w:tcPr>
            <w:tcW w:w="695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</w:pPr>
            <w:r w:rsidRPr="000605D0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640483" w:rsidRPr="000605D0" w:rsidRDefault="000605D0">
            <w:pPr>
              <w:spacing w:after="0" w:line="240" w:lineRule="auto"/>
            </w:pPr>
            <w:r w:rsidRPr="000605D0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284" w:type="dxa"/>
          </w:tcPr>
          <w:p w:rsidR="00640483" w:rsidRPr="000605D0" w:rsidRDefault="00640483"/>
        </w:tc>
        <w:tc>
          <w:tcPr>
            <w:tcW w:w="1262" w:type="dxa"/>
          </w:tcPr>
          <w:p w:rsidR="00640483" w:rsidRPr="000605D0" w:rsidRDefault="00640483"/>
        </w:tc>
        <w:tc>
          <w:tcPr>
            <w:tcW w:w="472" w:type="dxa"/>
          </w:tcPr>
          <w:p w:rsidR="00640483" w:rsidRPr="000605D0" w:rsidRDefault="00640483"/>
        </w:tc>
        <w:tc>
          <w:tcPr>
            <w:tcW w:w="166" w:type="dxa"/>
          </w:tcPr>
          <w:p w:rsidR="00640483" w:rsidRPr="000605D0" w:rsidRDefault="00640483"/>
        </w:tc>
        <w:tc>
          <w:tcPr>
            <w:tcW w:w="73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93" w:type="dxa"/>
          </w:tcPr>
          <w:p w:rsidR="00640483" w:rsidRPr="000605D0" w:rsidRDefault="00640483"/>
        </w:tc>
        <w:tc>
          <w:tcPr>
            <w:tcW w:w="192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266" w:type="dxa"/>
          </w:tcPr>
          <w:p w:rsidR="00640483" w:rsidRPr="000605D0" w:rsidRDefault="00640483"/>
        </w:tc>
        <w:tc>
          <w:tcPr>
            <w:tcW w:w="20" w:type="dxa"/>
          </w:tcPr>
          <w:p w:rsidR="00640483" w:rsidRPr="000605D0" w:rsidRDefault="00640483"/>
        </w:tc>
        <w:tc>
          <w:tcPr>
            <w:tcW w:w="695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94" w:type="dxa"/>
          </w:tcPr>
          <w:p w:rsidR="00640483" w:rsidRPr="000605D0" w:rsidRDefault="00640483"/>
        </w:tc>
        <w:tc>
          <w:tcPr>
            <w:tcW w:w="35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1262" w:type="dxa"/>
          </w:tcPr>
          <w:p w:rsidR="00640483" w:rsidRDefault="00640483"/>
        </w:tc>
        <w:tc>
          <w:tcPr>
            <w:tcW w:w="472" w:type="dxa"/>
          </w:tcPr>
          <w:p w:rsidR="00640483" w:rsidRDefault="00640483"/>
        </w:tc>
        <w:tc>
          <w:tcPr>
            <w:tcW w:w="166" w:type="dxa"/>
          </w:tcPr>
          <w:p w:rsidR="00640483" w:rsidRDefault="00640483"/>
        </w:tc>
        <w:tc>
          <w:tcPr>
            <w:tcW w:w="73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3" w:type="dxa"/>
          </w:tcPr>
          <w:p w:rsidR="00640483" w:rsidRDefault="00640483"/>
        </w:tc>
        <w:tc>
          <w:tcPr>
            <w:tcW w:w="192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66" w:type="dxa"/>
          </w:tcPr>
          <w:p w:rsidR="00640483" w:rsidRDefault="00640483"/>
        </w:tc>
        <w:tc>
          <w:tcPr>
            <w:tcW w:w="20" w:type="dxa"/>
          </w:tcPr>
          <w:p w:rsidR="00640483" w:rsidRDefault="00640483"/>
        </w:tc>
        <w:tc>
          <w:tcPr>
            <w:tcW w:w="695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1262" w:type="dxa"/>
          </w:tcPr>
          <w:p w:rsidR="00640483" w:rsidRDefault="00640483"/>
        </w:tc>
        <w:tc>
          <w:tcPr>
            <w:tcW w:w="472" w:type="dxa"/>
          </w:tcPr>
          <w:p w:rsidR="00640483" w:rsidRDefault="00640483"/>
        </w:tc>
        <w:tc>
          <w:tcPr>
            <w:tcW w:w="166" w:type="dxa"/>
          </w:tcPr>
          <w:p w:rsidR="00640483" w:rsidRDefault="00640483"/>
        </w:tc>
        <w:tc>
          <w:tcPr>
            <w:tcW w:w="73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3" w:type="dxa"/>
          </w:tcPr>
          <w:p w:rsidR="00640483" w:rsidRDefault="00640483"/>
        </w:tc>
        <w:tc>
          <w:tcPr>
            <w:tcW w:w="192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66" w:type="dxa"/>
          </w:tcPr>
          <w:p w:rsidR="00640483" w:rsidRDefault="00640483"/>
        </w:tc>
        <w:tc>
          <w:tcPr>
            <w:tcW w:w="20" w:type="dxa"/>
          </w:tcPr>
          <w:p w:rsidR="00640483" w:rsidRDefault="00640483"/>
        </w:tc>
        <w:tc>
          <w:tcPr>
            <w:tcW w:w="695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 w:rsidRPr="000605D0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Русский язык и культура речи</w:t>
            </w:r>
          </w:p>
        </w:tc>
      </w:tr>
      <w:tr w:rsidR="00640483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40483">
        <w:trPr>
          <w:trHeight w:hRule="exact" w:val="138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1262" w:type="dxa"/>
          </w:tcPr>
          <w:p w:rsidR="00640483" w:rsidRDefault="00640483"/>
        </w:tc>
        <w:tc>
          <w:tcPr>
            <w:tcW w:w="472" w:type="dxa"/>
          </w:tcPr>
          <w:p w:rsidR="00640483" w:rsidRDefault="00640483"/>
        </w:tc>
        <w:tc>
          <w:tcPr>
            <w:tcW w:w="166" w:type="dxa"/>
          </w:tcPr>
          <w:p w:rsidR="00640483" w:rsidRDefault="00640483"/>
        </w:tc>
        <w:tc>
          <w:tcPr>
            <w:tcW w:w="73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3" w:type="dxa"/>
          </w:tcPr>
          <w:p w:rsidR="00640483" w:rsidRDefault="00640483"/>
        </w:tc>
        <w:tc>
          <w:tcPr>
            <w:tcW w:w="192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66" w:type="dxa"/>
          </w:tcPr>
          <w:p w:rsidR="00640483" w:rsidRDefault="00640483"/>
        </w:tc>
        <w:tc>
          <w:tcPr>
            <w:tcW w:w="20" w:type="dxa"/>
          </w:tcPr>
          <w:p w:rsidR="00640483" w:rsidRDefault="00640483"/>
        </w:tc>
        <w:tc>
          <w:tcPr>
            <w:tcW w:w="695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 w:rsidRPr="000605D0">
        <w:trPr>
          <w:trHeight w:hRule="exact" w:val="277"/>
        </w:trPr>
        <w:tc>
          <w:tcPr>
            <w:tcW w:w="426" w:type="dxa"/>
          </w:tcPr>
          <w:p w:rsidR="00640483" w:rsidRDefault="00640483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20"/>
                <w:szCs w:val="20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Русского языка и культуры речи</w:t>
            </w:r>
          </w:p>
        </w:tc>
      </w:tr>
      <w:tr w:rsidR="00640483" w:rsidRPr="000605D0">
        <w:trPr>
          <w:trHeight w:hRule="exact" w:val="138"/>
        </w:trPr>
        <w:tc>
          <w:tcPr>
            <w:tcW w:w="426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284" w:type="dxa"/>
          </w:tcPr>
          <w:p w:rsidR="00640483" w:rsidRPr="000605D0" w:rsidRDefault="00640483"/>
        </w:tc>
        <w:tc>
          <w:tcPr>
            <w:tcW w:w="1262" w:type="dxa"/>
          </w:tcPr>
          <w:p w:rsidR="00640483" w:rsidRPr="000605D0" w:rsidRDefault="00640483"/>
        </w:tc>
        <w:tc>
          <w:tcPr>
            <w:tcW w:w="472" w:type="dxa"/>
          </w:tcPr>
          <w:p w:rsidR="00640483" w:rsidRPr="000605D0" w:rsidRDefault="00640483"/>
        </w:tc>
        <w:tc>
          <w:tcPr>
            <w:tcW w:w="166" w:type="dxa"/>
          </w:tcPr>
          <w:p w:rsidR="00640483" w:rsidRPr="000605D0" w:rsidRDefault="00640483"/>
        </w:tc>
        <w:tc>
          <w:tcPr>
            <w:tcW w:w="73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93" w:type="dxa"/>
          </w:tcPr>
          <w:p w:rsidR="00640483" w:rsidRPr="000605D0" w:rsidRDefault="00640483"/>
        </w:tc>
        <w:tc>
          <w:tcPr>
            <w:tcW w:w="192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266" w:type="dxa"/>
          </w:tcPr>
          <w:p w:rsidR="00640483" w:rsidRPr="000605D0" w:rsidRDefault="00640483"/>
        </w:tc>
        <w:tc>
          <w:tcPr>
            <w:tcW w:w="20" w:type="dxa"/>
          </w:tcPr>
          <w:p w:rsidR="00640483" w:rsidRPr="000605D0" w:rsidRDefault="00640483"/>
        </w:tc>
        <w:tc>
          <w:tcPr>
            <w:tcW w:w="695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94" w:type="dxa"/>
          </w:tcPr>
          <w:p w:rsidR="00640483" w:rsidRPr="000605D0" w:rsidRDefault="00640483"/>
        </w:tc>
        <w:tc>
          <w:tcPr>
            <w:tcW w:w="35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851" w:type="dxa"/>
          </w:tcPr>
          <w:p w:rsidR="00640483" w:rsidRPr="000605D0" w:rsidRDefault="00640483"/>
        </w:tc>
        <w:tc>
          <w:tcPr>
            <w:tcW w:w="285" w:type="dxa"/>
          </w:tcPr>
          <w:p w:rsidR="00640483" w:rsidRPr="000605D0" w:rsidRDefault="00640483"/>
        </w:tc>
        <w:tc>
          <w:tcPr>
            <w:tcW w:w="817" w:type="dxa"/>
          </w:tcPr>
          <w:p w:rsidR="00640483" w:rsidRPr="000605D0" w:rsidRDefault="00640483"/>
        </w:tc>
        <w:tc>
          <w:tcPr>
            <w:tcW w:w="744" w:type="dxa"/>
          </w:tcPr>
          <w:p w:rsidR="00640483" w:rsidRPr="000605D0" w:rsidRDefault="00640483"/>
        </w:tc>
        <w:tc>
          <w:tcPr>
            <w:tcW w:w="250" w:type="dxa"/>
          </w:tcPr>
          <w:p w:rsidR="00640483" w:rsidRPr="000605D0" w:rsidRDefault="00640483"/>
        </w:tc>
        <w:tc>
          <w:tcPr>
            <w:tcW w:w="1878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426" w:type="dxa"/>
          </w:tcPr>
          <w:p w:rsidR="00640483" w:rsidRPr="000605D0" w:rsidRDefault="00640483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40483" w:rsidRPr="000605D0" w:rsidRDefault="000605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640483" w:rsidRPr="000605D0" w:rsidRDefault="000605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640483" w:rsidRPr="000605D0">
        <w:trPr>
          <w:trHeight w:hRule="exact" w:val="396"/>
        </w:trPr>
        <w:tc>
          <w:tcPr>
            <w:tcW w:w="426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284" w:type="dxa"/>
          </w:tcPr>
          <w:p w:rsidR="00640483" w:rsidRPr="000605D0" w:rsidRDefault="00640483"/>
        </w:tc>
        <w:tc>
          <w:tcPr>
            <w:tcW w:w="1262" w:type="dxa"/>
          </w:tcPr>
          <w:p w:rsidR="00640483" w:rsidRPr="000605D0" w:rsidRDefault="00640483"/>
        </w:tc>
        <w:tc>
          <w:tcPr>
            <w:tcW w:w="472" w:type="dxa"/>
          </w:tcPr>
          <w:p w:rsidR="00640483" w:rsidRPr="000605D0" w:rsidRDefault="00640483"/>
        </w:tc>
        <w:tc>
          <w:tcPr>
            <w:tcW w:w="166" w:type="dxa"/>
          </w:tcPr>
          <w:p w:rsidR="00640483" w:rsidRPr="000605D0" w:rsidRDefault="00640483"/>
        </w:tc>
        <w:tc>
          <w:tcPr>
            <w:tcW w:w="73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 w:rsidRPr="000605D0">
        <w:trPr>
          <w:trHeight w:hRule="exact" w:val="138"/>
        </w:trPr>
        <w:tc>
          <w:tcPr>
            <w:tcW w:w="426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284" w:type="dxa"/>
          </w:tcPr>
          <w:p w:rsidR="00640483" w:rsidRPr="000605D0" w:rsidRDefault="00640483"/>
        </w:tc>
        <w:tc>
          <w:tcPr>
            <w:tcW w:w="1262" w:type="dxa"/>
          </w:tcPr>
          <w:p w:rsidR="00640483" w:rsidRPr="000605D0" w:rsidRDefault="00640483"/>
        </w:tc>
        <w:tc>
          <w:tcPr>
            <w:tcW w:w="472" w:type="dxa"/>
          </w:tcPr>
          <w:p w:rsidR="00640483" w:rsidRPr="000605D0" w:rsidRDefault="00640483"/>
        </w:tc>
        <w:tc>
          <w:tcPr>
            <w:tcW w:w="166" w:type="dxa"/>
          </w:tcPr>
          <w:p w:rsidR="00640483" w:rsidRPr="000605D0" w:rsidRDefault="00640483"/>
        </w:tc>
        <w:tc>
          <w:tcPr>
            <w:tcW w:w="73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93" w:type="dxa"/>
          </w:tcPr>
          <w:p w:rsidR="00640483" w:rsidRPr="000605D0" w:rsidRDefault="00640483"/>
        </w:tc>
        <w:tc>
          <w:tcPr>
            <w:tcW w:w="192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266" w:type="dxa"/>
          </w:tcPr>
          <w:p w:rsidR="00640483" w:rsidRPr="000605D0" w:rsidRDefault="00640483"/>
        </w:tc>
        <w:tc>
          <w:tcPr>
            <w:tcW w:w="20" w:type="dxa"/>
          </w:tcPr>
          <w:p w:rsidR="00640483" w:rsidRPr="000605D0" w:rsidRDefault="00640483"/>
        </w:tc>
        <w:tc>
          <w:tcPr>
            <w:tcW w:w="695" w:type="dxa"/>
          </w:tcPr>
          <w:p w:rsidR="00640483" w:rsidRPr="000605D0" w:rsidRDefault="00640483"/>
        </w:tc>
        <w:tc>
          <w:tcPr>
            <w:tcW w:w="16" w:type="dxa"/>
          </w:tcPr>
          <w:p w:rsidR="00640483" w:rsidRPr="000605D0" w:rsidRDefault="00640483"/>
        </w:tc>
        <w:tc>
          <w:tcPr>
            <w:tcW w:w="94" w:type="dxa"/>
          </w:tcPr>
          <w:p w:rsidR="00640483" w:rsidRPr="000605D0" w:rsidRDefault="00640483"/>
        </w:tc>
        <w:tc>
          <w:tcPr>
            <w:tcW w:w="35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851" w:type="dxa"/>
          </w:tcPr>
          <w:p w:rsidR="00640483" w:rsidRPr="000605D0" w:rsidRDefault="00640483"/>
        </w:tc>
        <w:tc>
          <w:tcPr>
            <w:tcW w:w="285" w:type="dxa"/>
          </w:tcPr>
          <w:p w:rsidR="00640483" w:rsidRPr="000605D0" w:rsidRDefault="00640483"/>
        </w:tc>
        <w:tc>
          <w:tcPr>
            <w:tcW w:w="817" w:type="dxa"/>
          </w:tcPr>
          <w:p w:rsidR="00640483" w:rsidRPr="000605D0" w:rsidRDefault="00640483"/>
        </w:tc>
        <w:tc>
          <w:tcPr>
            <w:tcW w:w="744" w:type="dxa"/>
          </w:tcPr>
          <w:p w:rsidR="00640483" w:rsidRPr="000605D0" w:rsidRDefault="00640483"/>
        </w:tc>
        <w:tc>
          <w:tcPr>
            <w:tcW w:w="250" w:type="dxa"/>
          </w:tcPr>
          <w:p w:rsidR="00640483" w:rsidRPr="000605D0" w:rsidRDefault="00640483"/>
        </w:tc>
        <w:tc>
          <w:tcPr>
            <w:tcW w:w="1878" w:type="dxa"/>
          </w:tcPr>
          <w:p w:rsidR="00640483" w:rsidRPr="000605D0" w:rsidRDefault="00640483"/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Pr="000605D0" w:rsidRDefault="00640483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640483">
        <w:trPr>
          <w:trHeight w:hRule="exact" w:val="138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1262" w:type="dxa"/>
          </w:tcPr>
          <w:p w:rsidR="00640483" w:rsidRDefault="00640483"/>
        </w:tc>
        <w:tc>
          <w:tcPr>
            <w:tcW w:w="472" w:type="dxa"/>
          </w:tcPr>
          <w:p w:rsidR="00640483" w:rsidRDefault="00640483"/>
        </w:tc>
        <w:tc>
          <w:tcPr>
            <w:tcW w:w="166" w:type="dxa"/>
          </w:tcPr>
          <w:p w:rsidR="00640483" w:rsidRDefault="00640483"/>
        </w:tc>
        <w:tc>
          <w:tcPr>
            <w:tcW w:w="73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3" w:type="dxa"/>
          </w:tcPr>
          <w:p w:rsidR="00640483" w:rsidRDefault="00640483"/>
        </w:tc>
        <w:tc>
          <w:tcPr>
            <w:tcW w:w="192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66" w:type="dxa"/>
          </w:tcPr>
          <w:p w:rsidR="00640483" w:rsidRDefault="00640483"/>
        </w:tc>
        <w:tc>
          <w:tcPr>
            <w:tcW w:w="20" w:type="dxa"/>
          </w:tcPr>
          <w:p w:rsidR="00640483" w:rsidRDefault="00640483"/>
        </w:tc>
        <w:tc>
          <w:tcPr>
            <w:tcW w:w="695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Default="00640483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40483">
        <w:trPr>
          <w:trHeight w:hRule="exact" w:val="138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1262" w:type="dxa"/>
          </w:tcPr>
          <w:p w:rsidR="00640483" w:rsidRDefault="00640483"/>
        </w:tc>
        <w:tc>
          <w:tcPr>
            <w:tcW w:w="472" w:type="dxa"/>
          </w:tcPr>
          <w:p w:rsidR="00640483" w:rsidRDefault="00640483"/>
        </w:tc>
        <w:tc>
          <w:tcPr>
            <w:tcW w:w="166" w:type="dxa"/>
          </w:tcPr>
          <w:p w:rsidR="00640483" w:rsidRDefault="00640483"/>
        </w:tc>
        <w:tc>
          <w:tcPr>
            <w:tcW w:w="73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3" w:type="dxa"/>
          </w:tcPr>
          <w:p w:rsidR="00640483" w:rsidRDefault="00640483"/>
        </w:tc>
        <w:tc>
          <w:tcPr>
            <w:tcW w:w="192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66" w:type="dxa"/>
          </w:tcPr>
          <w:p w:rsidR="00640483" w:rsidRDefault="00640483"/>
        </w:tc>
        <w:tc>
          <w:tcPr>
            <w:tcW w:w="20" w:type="dxa"/>
          </w:tcPr>
          <w:p w:rsidR="00640483" w:rsidRDefault="00640483"/>
        </w:tc>
        <w:tc>
          <w:tcPr>
            <w:tcW w:w="695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Default="00640483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трудоемкость</w:t>
            </w:r>
          </w:p>
        </w:tc>
        <w:tc>
          <w:tcPr>
            <w:tcW w:w="143" w:type="dxa"/>
          </w:tcPr>
          <w:p w:rsidR="00640483" w:rsidRDefault="00640483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1262" w:type="dxa"/>
          </w:tcPr>
          <w:p w:rsidR="00640483" w:rsidRDefault="00640483"/>
        </w:tc>
        <w:tc>
          <w:tcPr>
            <w:tcW w:w="472" w:type="dxa"/>
          </w:tcPr>
          <w:p w:rsidR="00640483" w:rsidRDefault="00640483"/>
        </w:tc>
        <w:tc>
          <w:tcPr>
            <w:tcW w:w="166" w:type="dxa"/>
          </w:tcPr>
          <w:p w:rsidR="00640483" w:rsidRDefault="00640483"/>
        </w:tc>
        <w:tc>
          <w:tcPr>
            <w:tcW w:w="73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3" w:type="dxa"/>
          </w:tcPr>
          <w:p w:rsidR="00640483" w:rsidRDefault="00640483"/>
        </w:tc>
        <w:tc>
          <w:tcPr>
            <w:tcW w:w="192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66" w:type="dxa"/>
          </w:tcPr>
          <w:p w:rsidR="00640483" w:rsidRDefault="00640483"/>
        </w:tc>
        <w:tc>
          <w:tcPr>
            <w:tcW w:w="20" w:type="dxa"/>
          </w:tcPr>
          <w:p w:rsidR="00640483" w:rsidRDefault="00640483"/>
        </w:tc>
        <w:tc>
          <w:tcPr>
            <w:tcW w:w="695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163</w:t>
            </w:r>
          </w:p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1938"/>
        </w:trPr>
        <w:tc>
          <w:tcPr>
            <w:tcW w:w="426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84" w:type="dxa"/>
          </w:tcPr>
          <w:p w:rsidR="00640483" w:rsidRDefault="00640483"/>
        </w:tc>
        <w:tc>
          <w:tcPr>
            <w:tcW w:w="1262" w:type="dxa"/>
          </w:tcPr>
          <w:p w:rsidR="00640483" w:rsidRDefault="00640483"/>
        </w:tc>
        <w:tc>
          <w:tcPr>
            <w:tcW w:w="472" w:type="dxa"/>
          </w:tcPr>
          <w:p w:rsidR="00640483" w:rsidRDefault="00640483"/>
        </w:tc>
        <w:tc>
          <w:tcPr>
            <w:tcW w:w="166" w:type="dxa"/>
          </w:tcPr>
          <w:p w:rsidR="00640483" w:rsidRDefault="00640483"/>
        </w:tc>
        <w:tc>
          <w:tcPr>
            <w:tcW w:w="73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3" w:type="dxa"/>
          </w:tcPr>
          <w:p w:rsidR="00640483" w:rsidRDefault="00640483"/>
        </w:tc>
        <w:tc>
          <w:tcPr>
            <w:tcW w:w="192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266" w:type="dxa"/>
          </w:tcPr>
          <w:p w:rsidR="00640483" w:rsidRDefault="00640483"/>
        </w:tc>
        <w:tc>
          <w:tcPr>
            <w:tcW w:w="20" w:type="dxa"/>
          </w:tcPr>
          <w:p w:rsidR="00640483" w:rsidRDefault="00640483"/>
        </w:tc>
        <w:tc>
          <w:tcPr>
            <w:tcW w:w="695" w:type="dxa"/>
          </w:tcPr>
          <w:p w:rsidR="00640483" w:rsidRDefault="00640483"/>
        </w:tc>
        <w:tc>
          <w:tcPr>
            <w:tcW w:w="16" w:type="dxa"/>
          </w:tcPr>
          <w:p w:rsidR="00640483" w:rsidRDefault="00640483"/>
        </w:tc>
        <w:tc>
          <w:tcPr>
            <w:tcW w:w="94" w:type="dxa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 w:rsidRPr="000605D0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851" w:type="dxa"/>
          </w:tcPr>
          <w:p w:rsidR="00640483" w:rsidRPr="000605D0" w:rsidRDefault="00640483"/>
        </w:tc>
        <w:tc>
          <w:tcPr>
            <w:tcW w:w="285" w:type="dxa"/>
          </w:tcPr>
          <w:p w:rsidR="00640483" w:rsidRPr="000605D0" w:rsidRDefault="00640483"/>
        </w:tc>
        <w:tc>
          <w:tcPr>
            <w:tcW w:w="817" w:type="dxa"/>
          </w:tcPr>
          <w:p w:rsidR="00640483" w:rsidRPr="000605D0" w:rsidRDefault="00640483"/>
        </w:tc>
        <w:tc>
          <w:tcPr>
            <w:tcW w:w="744" w:type="dxa"/>
          </w:tcPr>
          <w:p w:rsidR="00640483" w:rsidRPr="000605D0" w:rsidRDefault="00640483"/>
        </w:tc>
        <w:tc>
          <w:tcPr>
            <w:tcW w:w="250" w:type="dxa"/>
          </w:tcPr>
          <w:p w:rsidR="00640483" w:rsidRPr="000605D0" w:rsidRDefault="00640483"/>
        </w:tc>
        <w:tc>
          <w:tcPr>
            <w:tcW w:w="1878" w:type="dxa"/>
          </w:tcPr>
          <w:p w:rsidR="00640483" w:rsidRPr="000605D0" w:rsidRDefault="00640483"/>
        </w:tc>
      </w:tr>
      <w:tr w:rsidR="00640483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483" w:rsidRDefault="000605D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483" w:rsidRDefault="000605D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483" w:rsidRDefault="00640483"/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163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163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163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163</w:t>
            </w:r>
          </w:p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817" w:type="dxa"/>
          </w:tcPr>
          <w:p w:rsidR="00640483" w:rsidRDefault="00640483"/>
        </w:tc>
        <w:tc>
          <w:tcPr>
            <w:tcW w:w="744" w:type="dxa"/>
          </w:tcPr>
          <w:p w:rsidR="00640483" w:rsidRDefault="00640483"/>
        </w:tc>
        <w:tc>
          <w:tcPr>
            <w:tcW w:w="250" w:type="dxa"/>
          </w:tcPr>
          <w:p w:rsidR="00640483" w:rsidRDefault="00640483"/>
        </w:tc>
        <w:tc>
          <w:tcPr>
            <w:tcW w:w="1878" w:type="dxa"/>
          </w:tcPr>
          <w:p w:rsidR="00640483" w:rsidRDefault="00640483"/>
        </w:tc>
      </w:tr>
    </w:tbl>
    <w:p w:rsidR="00640483" w:rsidRDefault="000605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64048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4C794AE" wp14:editId="579FBADD">
                  <wp:simplePos x="0" y="0"/>
                  <wp:positionH relativeFrom="column">
                    <wp:posOffset>-270510</wp:posOffset>
                  </wp:positionH>
                  <wp:positionV relativeFrom="paragraph">
                    <wp:posOffset>-28575</wp:posOffset>
                  </wp:positionV>
                  <wp:extent cx="7063740" cy="10088469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3740" cy="100884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640483" w:rsidRDefault="00640483"/>
        </w:tc>
        <w:tc>
          <w:tcPr>
            <w:tcW w:w="3970" w:type="dxa"/>
          </w:tcPr>
          <w:p w:rsidR="00640483" w:rsidRDefault="006404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4048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3970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</w:t>
            </w:r>
            <w:proofErr w:type="gramStart"/>
            <w:r w:rsidRPr="000605D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.ф</w:t>
            </w:r>
            <w:proofErr w:type="gramEnd"/>
            <w:r w:rsidRPr="000605D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илол.н., доцент, Можнова Ж.И. _________________</w:t>
            </w:r>
          </w:p>
        </w:tc>
      </w:tr>
      <w:tr w:rsidR="00640483" w:rsidRPr="000605D0">
        <w:trPr>
          <w:trHeight w:hRule="exact" w:val="277"/>
        </w:trPr>
        <w:tc>
          <w:tcPr>
            <w:tcW w:w="3828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3970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3970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40483">
        <w:trPr>
          <w:trHeight w:hRule="exact" w:val="1111"/>
        </w:trPr>
        <w:tc>
          <w:tcPr>
            <w:tcW w:w="3828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3970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Русский язык и культура речи</w:t>
            </w:r>
          </w:p>
        </w:tc>
      </w:tr>
      <w:tr w:rsidR="00640483" w:rsidRPr="000605D0">
        <w:trPr>
          <w:trHeight w:hRule="exact" w:val="277"/>
        </w:trPr>
        <w:tc>
          <w:tcPr>
            <w:tcW w:w="3828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3970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 (уровень бакалавриата) (приказ Минобрнауки России от 12.03.2015г. №207)</w:t>
            </w:r>
          </w:p>
        </w:tc>
      </w:tr>
      <w:tr w:rsidR="00640483" w:rsidRPr="000605D0">
        <w:trPr>
          <w:trHeight w:hRule="exact" w:val="277"/>
        </w:trPr>
        <w:tc>
          <w:tcPr>
            <w:tcW w:w="3828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3970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640483" w:rsidRPr="000605D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640483" w:rsidRPr="000605D0">
        <w:trPr>
          <w:trHeight w:hRule="exact" w:val="555"/>
        </w:trPr>
        <w:tc>
          <w:tcPr>
            <w:tcW w:w="3828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3970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Русского языка и культуры речи</w:t>
            </w:r>
          </w:p>
        </w:tc>
      </w:tr>
      <w:tr w:rsidR="00640483" w:rsidRPr="000605D0">
        <w:trPr>
          <w:trHeight w:hRule="exact" w:val="277"/>
        </w:trPr>
        <w:tc>
          <w:tcPr>
            <w:tcW w:w="3828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3970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2016-2021 уч.г.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докт. филол. н., профессор Н.Е.Петрова</w:t>
            </w:r>
          </w:p>
        </w:tc>
      </w:tr>
    </w:tbl>
    <w:p w:rsidR="00640483" w:rsidRPr="000605D0" w:rsidRDefault="000605D0">
      <w:pPr>
        <w:rPr>
          <w:sz w:val="0"/>
          <w:szCs w:val="0"/>
        </w:rPr>
      </w:pPr>
      <w:r w:rsidRPr="000605D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64048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740F69B" wp14:editId="02415322">
                  <wp:simplePos x="0" y="0"/>
                  <wp:positionH relativeFrom="column">
                    <wp:posOffset>-339090</wp:posOffset>
                  </wp:positionH>
                  <wp:positionV relativeFrom="paragraph">
                    <wp:posOffset>158115</wp:posOffset>
                  </wp:positionV>
                  <wp:extent cx="7084060" cy="1008126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4060" cy="10081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40483">
        <w:trPr>
          <w:trHeight w:hRule="exact" w:val="138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0483" w:rsidRDefault="00640483"/>
        </w:tc>
      </w:tr>
      <w:tr w:rsidR="00640483">
        <w:trPr>
          <w:trHeight w:hRule="exact" w:val="13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0483" w:rsidRDefault="00640483"/>
        </w:tc>
      </w:tr>
      <w:tr w:rsidR="00640483">
        <w:trPr>
          <w:trHeight w:hRule="exact" w:val="96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4048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4048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 w:rsidRPr="000605D0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</w:pPr>
            <w:r w:rsidRPr="000605D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офессор Г.А. Папуткова</w:t>
            </w:r>
          </w:p>
        </w:tc>
        <w:tc>
          <w:tcPr>
            <w:tcW w:w="1135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40483">
        <w:trPr>
          <w:trHeight w:hRule="exact" w:val="138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 w:rsidRPr="000605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Русского языка и культуры речи</w:t>
            </w:r>
          </w:p>
        </w:tc>
      </w:tr>
      <w:tr w:rsidR="00640483" w:rsidRPr="000605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__________ 2018 г.  № 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докт. филол. н., профессор Н.Е.Петрова</w:t>
            </w:r>
          </w:p>
        </w:tc>
      </w:tr>
      <w:tr w:rsidR="00640483" w:rsidRPr="000605D0">
        <w:trPr>
          <w:trHeight w:hRule="exact" w:val="138"/>
        </w:trPr>
        <w:tc>
          <w:tcPr>
            <w:tcW w:w="4679" w:type="dxa"/>
          </w:tcPr>
          <w:p w:rsidR="00640483" w:rsidRPr="000605D0" w:rsidRDefault="00640483"/>
        </w:tc>
        <w:tc>
          <w:tcPr>
            <w:tcW w:w="426" w:type="dxa"/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40483" w:rsidRPr="000605D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</w:pPr>
            <w:r w:rsidRPr="000605D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 w:rsidRPr="000605D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404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0483" w:rsidRDefault="00640483"/>
        </w:tc>
      </w:tr>
      <w:tr w:rsidR="00640483">
        <w:trPr>
          <w:trHeight w:hRule="exact" w:val="13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0483" w:rsidRDefault="00640483"/>
        </w:tc>
      </w:tr>
      <w:tr w:rsidR="00640483">
        <w:trPr>
          <w:trHeight w:hRule="exact" w:val="96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 w:rsidRPr="000605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</w:t>
            </w: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очередном учебном году</w:t>
            </w:r>
          </w:p>
        </w:tc>
      </w:tr>
      <w:tr w:rsidR="006404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40483" w:rsidRPr="000605D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</w:pPr>
            <w:r w:rsidRPr="000605D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 w:rsidRPr="000605D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40483">
        <w:trPr>
          <w:trHeight w:hRule="exact" w:val="138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 w:rsidRPr="000605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2019-2020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Русского языка и культуры речи</w:t>
            </w:r>
          </w:p>
        </w:tc>
      </w:tr>
      <w:tr w:rsidR="00640483" w:rsidRPr="000605D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докт. филол. н., профессор Н.Е.Петрова</w:t>
            </w:r>
          </w:p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138"/>
        </w:trPr>
        <w:tc>
          <w:tcPr>
            <w:tcW w:w="4679" w:type="dxa"/>
          </w:tcPr>
          <w:p w:rsidR="00640483" w:rsidRPr="000605D0" w:rsidRDefault="00640483"/>
        </w:tc>
        <w:tc>
          <w:tcPr>
            <w:tcW w:w="426" w:type="dxa"/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40483" w:rsidRPr="000605D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</w:pPr>
            <w:r w:rsidRPr="000605D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 w:rsidRPr="000605D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404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0483" w:rsidRDefault="00640483"/>
        </w:tc>
      </w:tr>
      <w:tr w:rsidR="00640483">
        <w:trPr>
          <w:trHeight w:hRule="exact" w:val="13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0483" w:rsidRDefault="00640483"/>
        </w:tc>
      </w:tr>
      <w:tr w:rsidR="00640483">
        <w:trPr>
          <w:trHeight w:hRule="exact" w:val="96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404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40483" w:rsidRPr="000605D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</w:pPr>
            <w:r w:rsidRPr="000605D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 w:rsidRPr="000605D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40483">
        <w:trPr>
          <w:trHeight w:hRule="exact" w:val="138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 w:rsidRPr="000605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Русского языка и культуры речи</w:t>
            </w:r>
          </w:p>
        </w:tc>
      </w:tr>
      <w:tr w:rsidR="00640483" w:rsidRPr="000605D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докт. филол. н.,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профессор Н.Е.Петрова</w:t>
            </w:r>
          </w:p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40483" w:rsidRPr="000605D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</w:pPr>
            <w:r w:rsidRPr="000605D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 w:rsidRPr="000605D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404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0483" w:rsidRDefault="00640483"/>
        </w:tc>
      </w:tr>
      <w:tr w:rsidR="00640483">
        <w:trPr>
          <w:trHeight w:hRule="exact" w:val="13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40483" w:rsidRDefault="00640483"/>
        </w:tc>
      </w:tr>
      <w:tr w:rsidR="00640483">
        <w:trPr>
          <w:trHeight w:hRule="exact" w:val="96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404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40483" w:rsidRPr="000605D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</w:pPr>
            <w:r w:rsidRPr="000605D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 w:rsidRPr="000605D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640483" w:rsidRPr="000605D0" w:rsidRDefault="00640483"/>
        </w:tc>
        <w:tc>
          <w:tcPr>
            <w:tcW w:w="85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40483">
        <w:trPr>
          <w:trHeight w:hRule="exact" w:val="138"/>
        </w:trPr>
        <w:tc>
          <w:tcPr>
            <w:tcW w:w="4679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 w:rsidRPr="000605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Русского языка и культуры речи</w:t>
            </w:r>
          </w:p>
        </w:tc>
      </w:tr>
      <w:tr w:rsidR="00640483" w:rsidRPr="000605D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докт. филол. н., профессор Н.Е.Петрова</w:t>
            </w:r>
          </w:p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40483" w:rsidRPr="000605D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</w:pPr>
            <w:r w:rsidRPr="000605D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 w:rsidRPr="000605D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640483" w:rsidRDefault="00640483"/>
        </w:tc>
        <w:tc>
          <w:tcPr>
            <w:tcW w:w="85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2021 г.</w:t>
            </w:r>
          </w:p>
        </w:tc>
      </w:tr>
    </w:tbl>
    <w:p w:rsidR="00640483" w:rsidRDefault="000605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6"/>
        <w:gridCol w:w="1750"/>
        <w:gridCol w:w="4803"/>
        <w:gridCol w:w="971"/>
      </w:tblGrid>
      <w:tr w:rsidR="0064048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640483" w:rsidRDefault="006404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40483" w:rsidRPr="000605D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- формирование и развитие у будущего специалиста - участника профессионального общения комплексной языковой компетенции, представляющей собой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совокупность знаний, умений, способностей, необходимых для установления межличностного взаимодействия в социально-культурной и профессиональной (учебной, научной, производственой и др.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)с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ферах.</w:t>
            </w:r>
          </w:p>
        </w:tc>
      </w:tr>
      <w:tr w:rsidR="006404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40483" w:rsidRPr="000605D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актуализировать знания студентов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системе и структуре современного  русского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      </w:r>
          </w:p>
        </w:tc>
      </w:tr>
      <w:tr w:rsidR="00640483" w:rsidRPr="000605D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способность самостоят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ельно строить устный монолог в соответствии с такими требованиями речевой культуры, как точность, ясность, понятность, информативность, уместность, выразительность, действенность.</w:t>
            </w:r>
          </w:p>
        </w:tc>
      </w:tr>
      <w:tr w:rsidR="00640483" w:rsidRPr="000605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познакомить с понятиями этика и этикет в общении, явлениями речевой а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грессии и речевой толерантности и сформировать умение вести конструктивный диалог в разных сферах речевого общения.</w:t>
            </w:r>
          </w:p>
        </w:tc>
      </w:tr>
      <w:tr w:rsidR="00640483" w:rsidRPr="000605D0">
        <w:trPr>
          <w:trHeight w:hRule="exact" w:val="277"/>
        </w:trPr>
        <w:tc>
          <w:tcPr>
            <w:tcW w:w="766" w:type="dxa"/>
          </w:tcPr>
          <w:p w:rsidR="00640483" w:rsidRPr="000605D0" w:rsidRDefault="00640483"/>
        </w:tc>
        <w:tc>
          <w:tcPr>
            <w:tcW w:w="511" w:type="dxa"/>
          </w:tcPr>
          <w:p w:rsidR="00640483" w:rsidRPr="000605D0" w:rsidRDefault="00640483"/>
        </w:tc>
        <w:tc>
          <w:tcPr>
            <w:tcW w:w="1560" w:type="dxa"/>
          </w:tcPr>
          <w:p w:rsidR="00640483" w:rsidRPr="000605D0" w:rsidRDefault="00640483"/>
        </w:tc>
        <w:tc>
          <w:tcPr>
            <w:tcW w:w="1844" w:type="dxa"/>
          </w:tcPr>
          <w:p w:rsidR="00640483" w:rsidRPr="000605D0" w:rsidRDefault="00640483"/>
        </w:tc>
        <w:tc>
          <w:tcPr>
            <w:tcW w:w="5104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4048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40483" w:rsidRPr="000605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40483" w:rsidRPr="000605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успешного освоения учебной дисциплины обучающийся должен иметь базовую подготовку по русскому языку в объеме средней школы.</w:t>
            </w:r>
          </w:p>
        </w:tc>
      </w:tr>
      <w:tr w:rsidR="00640483" w:rsidRPr="000605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404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едеятельности</w:t>
            </w:r>
          </w:p>
        </w:tc>
      </w:tr>
      <w:tr w:rsidR="006404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6404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6404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</w:p>
        </w:tc>
      </w:tr>
      <w:tr w:rsidR="00640483">
        <w:trPr>
          <w:trHeight w:hRule="exact" w:val="277"/>
        </w:trPr>
        <w:tc>
          <w:tcPr>
            <w:tcW w:w="766" w:type="dxa"/>
          </w:tcPr>
          <w:p w:rsidR="00640483" w:rsidRDefault="00640483"/>
        </w:tc>
        <w:tc>
          <w:tcPr>
            <w:tcW w:w="511" w:type="dxa"/>
          </w:tcPr>
          <w:p w:rsidR="00640483" w:rsidRDefault="00640483"/>
        </w:tc>
        <w:tc>
          <w:tcPr>
            <w:tcW w:w="1560" w:type="dxa"/>
          </w:tcPr>
          <w:p w:rsidR="00640483" w:rsidRDefault="00640483"/>
        </w:tc>
        <w:tc>
          <w:tcPr>
            <w:tcW w:w="1844" w:type="dxa"/>
          </w:tcPr>
          <w:p w:rsidR="00640483" w:rsidRDefault="00640483"/>
        </w:tc>
        <w:tc>
          <w:tcPr>
            <w:tcW w:w="5104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 w:rsidRPr="000605D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40483" w:rsidRPr="000605D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ОК-5: способностью к коммуникации в устной и письменной </w:t>
            </w:r>
            <w:proofErr w:type="gramStart"/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</w:t>
            </w: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русском и иностранном языках для решения задач межличностного и межкультурного взаимодействия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40483" w:rsidRPr="000605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теоретические основы учения о культуре речи как системе ее коммуникативных качеств, основы стилистики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нормы литературного языка в его устной и письменной разновидностях</w:t>
            </w:r>
            <w:proofErr w:type="gramEnd"/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требования, предъявляемые к культуре речевого общения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создавать тексты разных стилей и жанров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создавать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 с опорой на знания о коммуникативных качествах  речи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конструировать текст с учетом целей и ситуации общения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конструирования текстов, различающихся в стилевом и жанровом отношении</w:t>
            </w:r>
          </w:p>
        </w:tc>
      </w:tr>
      <w:tr w:rsidR="00640483" w:rsidRPr="000605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редактиров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ания собственного или чужого высказывания с точки зрения соблюдения коммуникативных качеств речи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норм современного русского языка</w:t>
            </w:r>
          </w:p>
        </w:tc>
      </w:tr>
      <w:tr w:rsidR="00640483" w:rsidRPr="000605D0">
        <w:trPr>
          <w:trHeight w:hRule="exact" w:val="138"/>
        </w:trPr>
        <w:tc>
          <w:tcPr>
            <w:tcW w:w="766" w:type="dxa"/>
          </w:tcPr>
          <w:p w:rsidR="00640483" w:rsidRPr="000605D0" w:rsidRDefault="00640483"/>
        </w:tc>
        <w:tc>
          <w:tcPr>
            <w:tcW w:w="511" w:type="dxa"/>
          </w:tcPr>
          <w:p w:rsidR="00640483" w:rsidRPr="000605D0" w:rsidRDefault="00640483"/>
        </w:tc>
        <w:tc>
          <w:tcPr>
            <w:tcW w:w="1560" w:type="dxa"/>
          </w:tcPr>
          <w:p w:rsidR="00640483" w:rsidRPr="000605D0" w:rsidRDefault="00640483"/>
        </w:tc>
        <w:tc>
          <w:tcPr>
            <w:tcW w:w="1844" w:type="dxa"/>
          </w:tcPr>
          <w:p w:rsidR="00640483" w:rsidRPr="000605D0" w:rsidRDefault="00640483"/>
        </w:tc>
        <w:tc>
          <w:tcPr>
            <w:tcW w:w="5104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404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коммуникативной культуры.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 методы устранения речевых ошибок на разных языковых уровнях.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 информации по основам речевой культуры.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эффективное общение в различных сферах общественной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деятельности.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приемы устранения речевых ошибок при редактировании чужих и создании своих текстов.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справочную литературу в процессе создания креативных текстов.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640483" w:rsidRDefault="000605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5"/>
        <w:gridCol w:w="280"/>
        <w:gridCol w:w="2935"/>
        <w:gridCol w:w="143"/>
        <w:gridCol w:w="821"/>
        <w:gridCol w:w="696"/>
        <w:gridCol w:w="1115"/>
        <w:gridCol w:w="1266"/>
        <w:gridCol w:w="683"/>
        <w:gridCol w:w="397"/>
        <w:gridCol w:w="980"/>
      </w:tblGrid>
      <w:tr w:rsidR="0064048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640483" w:rsidRDefault="00640483"/>
        </w:tc>
        <w:tc>
          <w:tcPr>
            <w:tcW w:w="710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1277" w:type="dxa"/>
          </w:tcPr>
          <w:p w:rsidR="00640483" w:rsidRDefault="00640483"/>
        </w:tc>
        <w:tc>
          <w:tcPr>
            <w:tcW w:w="710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5</w:t>
            </w:r>
          </w:p>
        </w:tc>
      </w:tr>
      <w:tr w:rsidR="006404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создания креативных текстов.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редактирования своих и чужих текстов.</w:t>
            </w:r>
          </w:p>
        </w:tc>
      </w:tr>
      <w:tr w:rsidR="00640483" w:rsidRPr="000605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со справочной литературой по русскому языку.</w:t>
            </w:r>
          </w:p>
        </w:tc>
      </w:tr>
      <w:tr w:rsidR="00640483" w:rsidRPr="000605D0">
        <w:trPr>
          <w:trHeight w:hRule="exact" w:val="138"/>
        </w:trPr>
        <w:tc>
          <w:tcPr>
            <w:tcW w:w="766" w:type="dxa"/>
          </w:tcPr>
          <w:p w:rsidR="00640483" w:rsidRPr="000605D0" w:rsidRDefault="00640483"/>
        </w:tc>
        <w:tc>
          <w:tcPr>
            <w:tcW w:w="228" w:type="dxa"/>
          </w:tcPr>
          <w:p w:rsidR="00640483" w:rsidRPr="000605D0" w:rsidRDefault="00640483"/>
        </w:tc>
        <w:tc>
          <w:tcPr>
            <w:tcW w:w="285" w:type="dxa"/>
          </w:tcPr>
          <w:p w:rsidR="00640483" w:rsidRPr="000605D0" w:rsidRDefault="00640483"/>
        </w:tc>
        <w:tc>
          <w:tcPr>
            <w:tcW w:w="3261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851" w:type="dxa"/>
          </w:tcPr>
          <w:p w:rsidR="00640483" w:rsidRPr="000605D0" w:rsidRDefault="00640483"/>
        </w:tc>
        <w:tc>
          <w:tcPr>
            <w:tcW w:w="710" w:type="dxa"/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1277" w:type="dxa"/>
          </w:tcPr>
          <w:p w:rsidR="00640483" w:rsidRPr="000605D0" w:rsidRDefault="00640483"/>
        </w:tc>
        <w:tc>
          <w:tcPr>
            <w:tcW w:w="710" w:type="dxa"/>
          </w:tcPr>
          <w:p w:rsidR="00640483" w:rsidRPr="000605D0" w:rsidRDefault="00640483"/>
        </w:tc>
        <w:tc>
          <w:tcPr>
            <w:tcW w:w="426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404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40483" w:rsidRPr="000605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-теорию вопроса о коммуникативных качествах хорошей речи в их соотнесенности с функциональными стилями русского языка;</w:t>
            </w:r>
          </w:p>
        </w:tc>
      </w:tr>
      <w:tr w:rsidR="006404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-понятийно-терминологический аппарат дисциплины;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 взаимосвязи коммуникативных качеств хорошей речи с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единицами изучения разных разделов русского языка;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-нормы общелитературного языка в его устной и письменной разновидностях;</w:t>
            </w:r>
            <w:proofErr w:type="gramEnd"/>
          </w:p>
        </w:tc>
      </w:tr>
      <w:tr w:rsidR="00640483" w:rsidRPr="000605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-законы создания текстов различных функциональных типов в аспекте тема-рематической перспективы</w:t>
            </w:r>
          </w:p>
        </w:tc>
      </w:tr>
      <w:tr w:rsidR="006404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знания по культуре речи для развития и коррекции речи дошкольников;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-строить свою речь, используя всю палитру изобразительно-выразительных средств русского языка;</w:t>
            </w:r>
          </w:p>
        </w:tc>
      </w:tr>
      <w:tr w:rsidR="00640483" w:rsidRPr="000605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-демонстрировать способность варьирования лексико-синтаксических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конструкций в зависимости от  ситуации общения;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-овладев навыками орфоэпической нормы, слышать свои и чужие ошибки в произношении слов;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--применять логические и психологические приемы полемики</w:t>
            </w:r>
          </w:p>
        </w:tc>
      </w:tr>
      <w:tr w:rsidR="006404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-навыками орфоэпической,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акцентологической и морфолого-синтаксической нормы;</w:t>
            </w:r>
          </w:p>
        </w:tc>
      </w:tr>
      <w:tr w:rsidR="006404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-основными приемами ораторской речи;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аннотирования, реферирования и создания служебной документации разных жанров;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-приемами работы с лексикографической литературой</w:t>
            </w:r>
          </w:p>
        </w:tc>
      </w:tr>
      <w:tr w:rsidR="00640483" w:rsidRPr="000605D0">
        <w:trPr>
          <w:trHeight w:hRule="exact" w:val="277"/>
        </w:trPr>
        <w:tc>
          <w:tcPr>
            <w:tcW w:w="766" w:type="dxa"/>
          </w:tcPr>
          <w:p w:rsidR="00640483" w:rsidRPr="000605D0" w:rsidRDefault="00640483"/>
        </w:tc>
        <w:tc>
          <w:tcPr>
            <w:tcW w:w="228" w:type="dxa"/>
          </w:tcPr>
          <w:p w:rsidR="00640483" w:rsidRPr="000605D0" w:rsidRDefault="00640483"/>
        </w:tc>
        <w:tc>
          <w:tcPr>
            <w:tcW w:w="285" w:type="dxa"/>
          </w:tcPr>
          <w:p w:rsidR="00640483" w:rsidRPr="000605D0" w:rsidRDefault="00640483"/>
        </w:tc>
        <w:tc>
          <w:tcPr>
            <w:tcW w:w="3261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851" w:type="dxa"/>
          </w:tcPr>
          <w:p w:rsidR="00640483" w:rsidRPr="000605D0" w:rsidRDefault="00640483"/>
        </w:tc>
        <w:tc>
          <w:tcPr>
            <w:tcW w:w="710" w:type="dxa"/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1277" w:type="dxa"/>
          </w:tcPr>
          <w:p w:rsidR="00640483" w:rsidRPr="000605D0" w:rsidRDefault="00640483"/>
        </w:tc>
        <w:tc>
          <w:tcPr>
            <w:tcW w:w="710" w:type="dxa"/>
          </w:tcPr>
          <w:p w:rsidR="00640483" w:rsidRPr="000605D0" w:rsidRDefault="00640483"/>
        </w:tc>
        <w:tc>
          <w:tcPr>
            <w:tcW w:w="426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4048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40483" w:rsidRPr="000605D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Культура речи как наука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 и речь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речи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 качества речи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кст в стр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уктуре общения. /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связной речи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Языковые нормы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 нормы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Пунктуационные нормы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 нормы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Лексические и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орфоэпические нормы /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 литературного языка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Стили речи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 стиль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 стиль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</w:tbl>
    <w:p w:rsidR="00640483" w:rsidRDefault="000605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267"/>
        <w:gridCol w:w="1640"/>
        <w:gridCol w:w="1722"/>
        <w:gridCol w:w="138"/>
        <w:gridCol w:w="783"/>
        <w:gridCol w:w="676"/>
        <w:gridCol w:w="1082"/>
        <w:gridCol w:w="710"/>
        <w:gridCol w:w="577"/>
        <w:gridCol w:w="672"/>
        <w:gridCol w:w="387"/>
        <w:gridCol w:w="944"/>
      </w:tblGrid>
      <w:tr w:rsidR="0064048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640483" w:rsidRDefault="00640483"/>
        </w:tc>
        <w:tc>
          <w:tcPr>
            <w:tcW w:w="710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710" w:type="dxa"/>
          </w:tcPr>
          <w:p w:rsidR="00640483" w:rsidRDefault="00640483"/>
        </w:tc>
        <w:tc>
          <w:tcPr>
            <w:tcW w:w="568" w:type="dxa"/>
          </w:tcPr>
          <w:p w:rsidR="00640483" w:rsidRDefault="00640483"/>
        </w:tc>
        <w:tc>
          <w:tcPr>
            <w:tcW w:w="710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404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 стиль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Обиходно-бытовой стиль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 стиль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 w:rsidRPr="000605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Этические нормы языковой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640483"/>
        </w:tc>
      </w:tr>
      <w:tr w:rsidR="006404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 этикет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</w:tr>
      <w:tr w:rsidR="00640483">
        <w:trPr>
          <w:trHeight w:hRule="exact" w:val="277"/>
        </w:trPr>
        <w:tc>
          <w:tcPr>
            <w:tcW w:w="710" w:type="dxa"/>
          </w:tcPr>
          <w:p w:rsidR="00640483" w:rsidRDefault="00640483"/>
        </w:tc>
        <w:tc>
          <w:tcPr>
            <w:tcW w:w="285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1844" w:type="dxa"/>
          </w:tcPr>
          <w:p w:rsidR="00640483" w:rsidRDefault="00640483"/>
        </w:tc>
        <w:tc>
          <w:tcPr>
            <w:tcW w:w="143" w:type="dxa"/>
          </w:tcPr>
          <w:p w:rsidR="00640483" w:rsidRDefault="00640483"/>
        </w:tc>
        <w:tc>
          <w:tcPr>
            <w:tcW w:w="851" w:type="dxa"/>
          </w:tcPr>
          <w:p w:rsidR="00640483" w:rsidRDefault="00640483"/>
        </w:tc>
        <w:tc>
          <w:tcPr>
            <w:tcW w:w="710" w:type="dxa"/>
          </w:tcPr>
          <w:p w:rsidR="00640483" w:rsidRDefault="00640483"/>
        </w:tc>
        <w:tc>
          <w:tcPr>
            <w:tcW w:w="1135" w:type="dxa"/>
          </w:tcPr>
          <w:p w:rsidR="00640483" w:rsidRDefault="00640483"/>
        </w:tc>
        <w:tc>
          <w:tcPr>
            <w:tcW w:w="710" w:type="dxa"/>
          </w:tcPr>
          <w:p w:rsidR="00640483" w:rsidRDefault="00640483"/>
        </w:tc>
        <w:tc>
          <w:tcPr>
            <w:tcW w:w="568" w:type="dxa"/>
          </w:tcPr>
          <w:p w:rsidR="00640483" w:rsidRDefault="00640483"/>
        </w:tc>
        <w:tc>
          <w:tcPr>
            <w:tcW w:w="710" w:type="dxa"/>
          </w:tcPr>
          <w:p w:rsidR="00640483" w:rsidRDefault="00640483"/>
        </w:tc>
        <w:tc>
          <w:tcPr>
            <w:tcW w:w="426" w:type="dxa"/>
          </w:tcPr>
          <w:p w:rsidR="00640483" w:rsidRDefault="00640483"/>
        </w:tc>
        <w:tc>
          <w:tcPr>
            <w:tcW w:w="993" w:type="dxa"/>
          </w:tcPr>
          <w:p w:rsidR="00640483" w:rsidRDefault="00640483"/>
        </w:tc>
      </w:tr>
      <w:tr w:rsidR="00640483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40483">
        <w:trPr>
          <w:trHeight w:hRule="exact" w:val="7290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Котрольные вопросы к экзамену (1 курс)</w:t>
            </w:r>
          </w:p>
          <w:p w:rsidR="00640483" w:rsidRPr="000605D0" w:rsidRDefault="00640483">
            <w:pPr>
              <w:spacing w:after="0" w:line="240" w:lineRule="auto"/>
              <w:rPr>
                <w:sz w:val="19"/>
                <w:szCs w:val="19"/>
              </w:rPr>
            </w:pP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возникновения и развития понятия «культура речи». Аспекты культуры речи (ортологический, коммуникативный, этический): общая характеристика.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Коммуникативные качества речи: точность, логичность, чистота, богатство, выразительность.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Сущность язы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ка, его функции. Понятие литературного языка. Норма литературного языка.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Уровневая организация языка. Основные языковые единицы.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Формы национального языка, противопоставленные литературному языку (диалекты, жаргон, просторечия).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Виды норм литерату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рного языка.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Орфоэпические нормы литературного языка.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Морфологические нормы литературного языка.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Синтаксические нормы литературного языка.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Лексические нормы литературного языка (смысловая точность речи, лексическая сочетаемость).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Лексические ошибки (бедность словаря, смешение паронимов, канцеляризмы, штампы).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Нормы орфографии (понятие орфограммы, принципы орфографии).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Нормы пунктуации (понятие пунктограммы, принципы пунктуации).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Стилистические нормы (виды стилистической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окраски, стилистические ошибки). Уместность речи.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Речевые и грамматические ошибки.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Понятие функционального стиля, принципы выделения.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Научный стиль. Специфика использования языковых единиц в научном стиле.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Официально-деловой стиль, сфера е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функционирования, жанровое своеобразие и языковая специфика.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Публицистический стиль, его жанровая дифференциация и языковая специфика.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Реклама как жанр публицистики: особенности языка, композиции рекламных текстов.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Художественный стиль, язык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овые средства художественной выразительности.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Разговорная речь в системе функциональных разновидностей русского литературного языка.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 Текст как высшая коммуникативная единица. Признаки текста. Типы информации, содержащейся в тексте.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Функциональ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но-смысловые типы речи: описание, повествование, рассуждение.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Особенности устной и письменной речи. Виды публичной речи: аргументирующая, информирующая, эпидейктическая речь.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Ораторская речь. Контакт оратора с аудиторией Способы привлечения и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удержания внимания слушателей. Языковые средства создания эмоциональности и оценочности речи.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 Речевой этикет и культура общения.</w:t>
            </w:r>
          </w:p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Современная языковая ситуация.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40483" w:rsidRPr="000605D0">
        <w:trPr>
          <w:trHeight w:hRule="exact" w:val="69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видов оценочных средств</w:t>
            </w:r>
          </w:p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комплект заданий для контрольных работ, темы рефератов</w:t>
            </w:r>
          </w:p>
        </w:tc>
      </w:tr>
      <w:tr w:rsidR="00640483" w:rsidRPr="000605D0">
        <w:trPr>
          <w:trHeight w:hRule="exact" w:val="277"/>
        </w:trPr>
        <w:tc>
          <w:tcPr>
            <w:tcW w:w="710" w:type="dxa"/>
          </w:tcPr>
          <w:p w:rsidR="00640483" w:rsidRPr="000605D0" w:rsidRDefault="00640483"/>
        </w:tc>
        <w:tc>
          <w:tcPr>
            <w:tcW w:w="285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1844" w:type="dxa"/>
          </w:tcPr>
          <w:p w:rsidR="00640483" w:rsidRPr="000605D0" w:rsidRDefault="00640483"/>
        </w:tc>
        <w:tc>
          <w:tcPr>
            <w:tcW w:w="143" w:type="dxa"/>
          </w:tcPr>
          <w:p w:rsidR="00640483" w:rsidRPr="000605D0" w:rsidRDefault="00640483"/>
        </w:tc>
        <w:tc>
          <w:tcPr>
            <w:tcW w:w="851" w:type="dxa"/>
          </w:tcPr>
          <w:p w:rsidR="00640483" w:rsidRPr="000605D0" w:rsidRDefault="00640483"/>
        </w:tc>
        <w:tc>
          <w:tcPr>
            <w:tcW w:w="710" w:type="dxa"/>
          </w:tcPr>
          <w:p w:rsidR="00640483" w:rsidRPr="000605D0" w:rsidRDefault="00640483"/>
        </w:tc>
        <w:tc>
          <w:tcPr>
            <w:tcW w:w="1135" w:type="dxa"/>
          </w:tcPr>
          <w:p w:rsidR="00640483" w:rsidRPr="000605D0" w:rsidRDefault="00640483"/>
        </w:tc>
        <w:tc>
          <w:tcPr>
            <w:tcW w:w="710" w:type="dxa"/>
          </w:tcPr>
          <w:p w:rsidR="00640483" w:rsidRPr="000605D0" w:rsidRDefault="00640483"/>
        </w:tc>
        <w:tc>
          <w:tcPr>
            <w:tcW w:w="568" w:type="dxa"/>
          </w:tcPr>
          <w:p w:rsidR="00640483" w:rsidRPr="000605D0" w:rsidRDefault="00640483"/>
        </w:tc>
        <w:tc>
          <w:tcPr>
            <w:tcW w:w="710" w:type="dxa"/>
          </w:tcPr>
          <w:p w:rsidR="00640483" w:rsidRPr="000605D0" w:rsidRDefault="00640483"/>
        </w:tc>
        <w:tc>
          <w:tcPr>
            <w:tcW w:w="426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404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640483" w:rsidRDefault="000605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8"/>
        <w:gridCol w:w="1841"/>
        <w:gridCol w:w="1880"/>
        <w:gridCol w:w="3117"/>
        <w:gridCol w:w="1680"/>
        <w:gridCol w:w="991"/>
      </w:tblGrid>
      <w:tr w:rsidR="0064048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640483" w:rsidRDefault="00640483"/>
        </w:tc>
        <w:tc>
          <w:tcPr>
            <w:tcW w:w="1702" w:type="dxa"/>
          </w:tcPr>
          <w:p w:rsidR="00640483" w:rsidRDefault="006404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404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04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Вяткина И. В., Гарифуллина Н. К., Краснова С.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Русский язык и культура речи: (основные аспекты современной речевой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Казань: КНИТУ, 2011, http://biblioclub.ru/index.php? page=book&amp;id=258753</w:t>
            </w:r>
          </w:p>
        </w:tc>
      </w:tr>
      <w:tr w:rsidR="00640483" w:rsidRPr="000605D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Деева Н. В., Лушпей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ub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=487665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404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0483" w:rsidRPr="000605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 язык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=442848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404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64048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04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Бортников В. И., Пикулева Ю.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 язык и культура речи: контрольные работы для студентов-нефилологов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материалы, комментарии, образцы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ФЛИНТА|УрФУ, 2017, http://biblioclub.ru/index.php? page=book&amp;id=482188</w:t>
            </w:r>
          </w:p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40483" w:rsidRPr="000605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Горовая, И.Г. Русский язык и культура речи / И.Г. Горовая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Министерство образования и науки Российской Федерации. - Оренбург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Оренбургский государственный университет, 2015. - 146 с.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978-5- 7410-1259-8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</w:t>
            </w:r>
          </w:p>
        </w:tc>
      </w:tr>
      <w:tr w:rsidR="00640483" w:rsidRPr="000605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Горовая, И. Стилистика русского языка и культура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И. Горовая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ФГБ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ОУ ОГУ, 2014. - 198 с.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4048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Moodle</w:t>
            </w:r>
          </w:p>
        </w:tc>
      </w:tr>
      <w:tr w:rsidR="0064048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онлайн»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640483" w:rsidRPr="000605D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Российская государственная библиотека</w:t>
            </w:r>
          </w:p>
        </w:tc>
      </w:tr>
      <w:tr w:rsidR="00640483" w:rsidRPr="000605D0">
        <w:trPr>
          <w:trHeight w:hRule="exact" w:val="277"/>
        </w:trPr>
        <w:tc>
          <w:tcPr>
            <w:tcW w:w="710" w:type="dxa"/>
          </w:tcPr>
          <w:p w:rsidR="00640483" w:rsidRPr="000605D0" w:rsidRDefault="00640483"/>
        </w:tc>
        <w:tc>
          <w:tcPr>
            <w:tcW w:w="58" w:type="dxa"/>
          </w:tcPr>
          <w:p w:rsidR="00640483" w:rsidRPr="000605D0" w:rsidRDefault="00640483"/>
        </w:tc>
        <w:tc>
          <w:tcPr>
            <w:tcW w:w="1929" w:type="dxa"/>
          </w:tcPr>
          <w:p w:rsidR="00640483" w:rsidRPr="000605D0" w:rsidRDefault="00640483"/>
        </w:tc>
        <w:tc>
          <w:tcPr>
            <w:tcW w:w="1986" w:type="dxa"/>
          </w:tcPr>
          <w:p w:rsidR="00640483" w:rsidRPr="000605D0" w:rsidRDefault="00640483"/>
        </w:tc>
        <w:tc>
          <w:tcPr>
            <w:tcW w:w="3403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</w:t>
            </w: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МАТЕРИАЛЬНО-ТЕХНИЧЕСКОЕ ОБЕСПЕЧЕНИЕ ДИСЦИПЛИНЫ (МОДУЛЯ)</w:t>
            </w:r>
          </w:p>
        </w:tc>
      </w:tr>
      <w:tr w:rsidR="00640483" w:rsidRPr="000605D0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учебной информации 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40483" w:rsidRPr="000605D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материал.</w:t>
            </w:r>
          </w:p>
        </w:tc>
      </w:tr>
      <w:tr w:rsidR="00640483" w:rsidRPr="000605D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Default="000605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40483" w:rsidRPr="000605D0">
        <w:trPr>
          <w:trHeight w:hRule="exact" w:val="277"/>
        </w:trPr>
        <w:tc>
          <w:tcPr>
            <w:tcW w:w="710" w:type="dxa"/>
          </w:tcPr>
          <w:p w:rsidR="00640483" w:rsidRPr="000605D0" w:rsidRDefault="00640483"/>
        </w:tc>
        <w:tc>
          <w:tcPr>
            <w:tcW w:w="58" w:type="dxa"/>
          </w:tcPr>
          <w:p w:rsidR="00640483" w:rsidRPr="000605D0" w:rsidRDefault="00640483"/>
        </w:tc>
        <w:tc>
          <w:tcPr>
            <w:tcW w:w="1929" w:type="dxa"/>
          </w:tcPr>
          <w:p w:rsidR="00640483" w:rsidRPr="000605D0" w:rsidRDefault="00640483"/>
        </w:tc>
        <w:tc>
          <w:tcPr>
            <w:tcW w:w="1986" w:type="dxa"/>
          </w:tcPr>
          <w:p w:rsidR="00640483" w:rsidRPr="000605D0" w:rsidRDefault="00640483"/>
        </w:tc>
        <w:tc>
          <w:tcPr>
            <w:tcW w:w="3403" w:type="dxa"/>
          </w:tcPr>
          <w:p w:rsidR="00640483" w:rsidRPr="000605D0" w:rsidRDefault="00640483"/>
        </w:tc>
        <w:tc>
          <w:tcPr>
            <w:tcW w:w="1702" w:type="dxa"/>
          </w:tcPr>
          <w:p w:rsidR="00640483" w:rsidRPr="000605D0" w:rsidRDefault="00640483"/>
        </w:tc>
        <w:tc>
          <w:tcPr>
            <w:tcW w:w="993" w:type="dxa"/>
          </w:tcPr>
          <w:p w:rsidR="00640483" w:rsidRPr="000605D0" w:rsidRDefault="00640483"/>
        </w:tc>
      </w:tr>
      <w:tr w:rsidR="00640483" w:rsidRPr="000605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605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40483" w:rsidRPr="000605D0">
        <w:trPr>
          <w:trHeight w:hRule="exact" w:val="179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указания (рекомендации):</w:t>
            </w: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Русова Н.Ю.Текст. Культура. Образование: научно-методическое пособие. Н.Новгород: НГПУ, 2009. с.340</w:t>
            </w:r>
          </w:p>
          <w:p w:rsidR="00640483" w:rsidRPr="000605D0" w:rsidRDefault="00640483">
            <w:pPr>
              <w:spacing w:after="0" w:line="240" w:lineRule="auto"/>
              <w:rPr>
                <w:sz w:val="19"/>
                <w:szCs w:val="19"/>
              </w:rPr>
            </w:pP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640483" w:rsidRPr="000605D0" w:rsidRDefault="00640483">
            <w:pPr>
              <w:spacing w:after="0" w:line="240" w:lineRule="auto"/>
              <w:rPr>
                <w:sz w:val="19"/>
                <w:szCs w:val="19"/>
              </w:rPr>
            </w:pPr>
          </w:p>
          <w:p w:rsidR="00640483" w:rsidRPr="000605D0" w:rsidRDefault="000605D0">
            <w:pPr>
              <w:spacing w:after="0" w:line="240" w:lineRule="auto"/>
              <w:rPr>
                <w:sz w:val="19"/>
                <w:szCs w:val="19"/>
              </w:rPr>
            </w:pP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</w:t>
            </w:r>
            <w:proofErr w:type="gramStart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оложение о рейтинговой оценке качества подготовки студенто</w:t>
            </w:r>
            <w:r w:rsidRPr="000605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</w:p>
        </w:tc>
      </w:tr>
    </w:tbl>
    <w:p w:rsidR="00640483" w:rsidRPr="000605D0" w:rsidRDefault="00640483"/>
    <w:sectPr w:rsidR="00640483" w:rsidRPr="000605D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605D0"/>
    <w:rsid w:val="001F0BC7"/>
    <w:rsid w:val="0064048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2556</Words>
  <Characters>14571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ПИМЗ-16_plx_Русский язык и культура речи_</vt:lpstr>
      <vt:lpstr>Лист1</vt:lpstr>
    </vt:vector>
  </TitlesOfParts>
  <Company/>
  <LinksUpToDate>false</LinksUpToDate>
  <CharactersWithSpaces>17093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ПИМЗ-16_plx_Русский язык и культура речи_</dc:title>
  <dc:creator>FastReport.NET</dc:creator>
  <cp:lastModifiedBy>User</cp:lastModifiedBy>
  <cp:revision>2</cp:revision>
  <dcterms:created xsi:type="dcterms:W3CDTF">2019-08-20T06:36:00Z</dcterms:created>
  <dcterms:modified xsi:type="dcterms:W3CDTF">2019-08-20T06:36:00Z</dcterms:modified>
</cp:coreProperties>
</file>